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5C" w:rsidRPr="00561D2B" w:rsidRDefault="00561D2B" w:rsidP="00C674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9D4A5C">
        <w:rPr>
          <w:rFonts w:ascii="Times New Roman" w:hAnsi="Times New Roman" w:cs="Times New Roman"/>
          <w:b/>
          <w:sz w:val="28"/>
          <w:szCs w:val="28"/>
        </w:rPr>
        <w:t>к теме 1.</w:t>
      </w:r>
      <w:r w:rsidRPr="00561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D2B">
        <w:rPr>
          <w:rFonts w:ascii="Times New Roman" w:eastAsia="Calibri" w:hAnsi="Times New Roman" w:cs="Times New Roman"/>
          <w:b/>
          <w:sz w:val="28"/>
          <w:szCs w:val="28"/>
        </w:rPr>
        <w:t>ФГОС ДО и ФОП ДО как основа для разработки основной образовательной программы в ДОО</w:t>
      </w:r>
    </w:p>
    <w:p w:rsidR="00561D2B" w:rsidRPr="00913D01" w:rsidRDefault="00561D2B" w:rsidP="00C67469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коллеги, контрольная</w:t>
      </w:r>
      <w:r w:rsidRPr="007E1AD5">
        <w:rPr>
          <w:rFonts w:ascii="Times New Roman" w:hAnsi="Times New Roman" w:cs="Times New Roman"/>
          <w:color w:val="000000"/>
          <w:sz w:val="28"/>
          <w:szCs w:val="28"/>
        </w:rPr>
        <w:t xml:space="preserve"> работа выполняется самостоятельно</w:t>
      </w:r>
      <w:r w:rsidR="00191CC1">
        <w:rPr>
          <w:rFonts w:ascii="Times New Roman" w:hAnsi="Times New Roman" w:cs="Times New Roman"/>
          <w:color w:val="000000"/>
          <w:sz w:val="28"/>
          <w:szCs w:val="28"/>
        </w:rPr>
        <w:t xml:space="preserve"> после изучения материалов темы</w:t>
      </w:r>
      <w:r w:rsidRPr="007E1A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Вам предлагается проанализировать действующую в ДОО ООП ДО</w:t>
      </w:r>
      <w:r w:rsidRPr="00817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5516D">
        <w:rPr>
          <w:rFonts w:ascii="Times New Roman" w:hAnsi="Times New Roman" w:cs="Times New Roman"/>
          <w:color w:val="000000"/>
          <w:sz w:val="28"/>
          <w:szCs w:val="28"/>
        </w:rPr>
        <w:t>структуру, содержание и планируемые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>) на соответствие требованиям ФГОС ДО и ФОП ДО, спланировать и обосновать изменения, дополнения.</w:t>
      </w:r>
      <w:r w:rsidR="00C66B52">
        <w:rPr>
          <w:rFonts w:ascii="Times New Roman" w:hAnsi="Times New Roman" w:cs="Times New Roman"/>
          <w:color w:val="000000"/>
          <w:sz w:val="28"/>
          <w:szCs w:val="28"/>
        </w:rPr>
        <w:t xml:space="preserve"> Для этого Вам предоставлены Таблица 1,2,3.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3D01">
        <w:rPr>
          <w:rFonts w:ascii="Times New Roman" w:hAnsi="Times New Roman" w:cs="Times New Roman"/>
          <w:color w:val="000000"/>
          <w:sz w:val="28"/>
          <w:szCs w:val="28"/>
        </w:rPr>
        <w:t>Проверка преподавателем и разбор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(затруднений)</w:t>
      </w:r>
      <w:r w:rsidR="00DF6191">
        <w:rPr>
          <w:rFonts w:ascii="Times New Roman" w:hAnsi="Times New Roman" w:cs="Times New Roman"/>
          <w:color w:val="000000"/>
          <w:sz w:val="28"/>
          <w:szCs w:val="28"/>
        </w:rPr>
        <w:t xml:space="preserve"> будет проходить в форме онлайн-консультации с помощью средств СДО</w:t>
      </w:r>
      <w:r w:rsidRPr="00913D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1D2B" w:rsidRPr="007E1AD5" w:rsidRDefault="00561D2B" w:rsidP="00C67469">
      <w:pPr>
        <w:widowControl w:val="0"/>
        <w:pBdr>
          <w:top w:val="none" w:sz="0" w:space="1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E1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1AD5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Обоснованность/необоснованность сделанных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дополнений, изменений</w:t>
      </w:r>
      <w:r w:rsidRPr="007E1A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C1B31" w:rsidRDefault="000C1B31" w:rsidP="000C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5939AF">
        <w:rPr>
          <w:rFonts w:ascii="Times New Roman" w:eastAsia="DejaVuSans" w:hAnsi="Times New Roman" w:cs="Times New Roman"/>
          <w:sz w:val="28"/>
          <w:szCs w:val="28"/>
        </w:rPr>
        <w:t>Выполнено верно</w:t>
      </w:r>
      <w:r>
        <w:rPr>
          <w:rFonts w:ascii="Times New Roman" w:eastAsia="DejaVuSans" w:hAnsi="Times New Roman" w:cs="Times New Roman"/>
          <w:sz w:val="28"/>
          <w:szCs w:val="28"/>
        </w:rPr>
        <w:t>:</w:t>
      </w:r>
    </w:p>
    <w:p w:rsidR="000C1B31" w:rsidRDefault="000C1B31" w:rsidP="000C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>-</w:t>
      </w:r>
      <w:r w:rsidRPr="005939AF">
        <w:rPr>
          <w:rFonts w:ascii="Times New Roman" w:eastAsia="DejaVuSans" w:hAnsi="Times New Roman" w:cs="Times New Roman"/>
          <w:sz w:val="28"/>
          <w:szCs w:val="28"/>
        </w:rPr>
        <w:t xml:space="preserve"> 60% </w:t>
      </w:r>
      <w:r>
        <w:rPr>
          <w:rFonts w:ascii="Times New Roman" w:eastAsia="DejaVuSans" w:hAnsi="Times New Roman" w:cs="Times New Roman"/>
          <w:sz w:val="28"/>
          <w:szCs w:val="28"/>
        </w:rPr>
        <w:t>из 25 пунктов, составляющих структур ООП ДО проанализированы, внесены изменения, дополнения, обоснованные ссылками на требования пунктов нормативных документов (ФГОС ДО и ФОП ДО)</w:t>
      </w:r>
      <w:r w:rsidRPr="005939AF">
        <w:rPr>
          <w:rFonts w:ascii="Times New Roman" w:eastAsia="DejaVuSans" w:hAnsi="Times New Roman" w:cs="Times New Roman"/>
          <w:sz w:val="28"/>
          <w:szCs w:val="28"/>
        </w:rPr>
        <w:t xml:space="preserve"> -</w:t>
      </w:r>
      <w:r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 w:rsidRPr="005939AF">
        <w:rPr>
          <w:rFonts w:ascii="Times New Roman" w:eastAsia="DejaVuSans" w:hAnsi="Times New Roman" w:cs="Times New Roman"/>
          <w:sz w:val="28"/>
          <w:szCs w:val="28"/>
        </w:rPr>
        <w:t xml:space="preserve">зачтено, </w:t>
      </w:r>
    </w:p>
    <w:p w:rsidR="000C1B31" w:rsidRPr="005939AF" w:rsidRDefault="000C1B31" w:rsidP="000C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sz w:val="28"/>
          <w:szCs w:val="28"/>
        </w:rPr>
        <w:t xml:space="preserve">- </w:t>
      </w:r>
      <w:r w:rsidRPr="005939AF">
        <w:rPr>
          <w:rFonts w:ascii="Times New Roman" w:eastAsia="DejaVuSans" w:hAnsi="Times New Roman" w:cs="Times New Roman"/>
          <w:sz w:val="28"/>
          <w:szCs w:val="28"/>
        </w:rPr>
        <w:t>менее 60%</w:t>
      </w:r>
      <w:r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 w:rsidRPr="005939AF">
        <w:rPr>
          <w:rFonts w:ascii="Times New Roman" w:eastAsia="DejaVuSans" w:hAnsi="Times New Roman" w:cs="Times New Roman"/>
          <w:sz w:val="28"/>
          <w:szCs w:val="28"/>
        </w:rPr>
        <w:t>-</w:t>
      </w:r>
      <w:r>
        <w:rPr>
          <w:rFonts w:ascii="Times New Roman" w:eastAsia="DejaVuSans" w:hAnsi="Times New Roman" w:cs="Times New Roman"/>
          <w:sz w:val="28"/>
          <w:szCs w:val="28"/>
        </w:rPr>
        <w:t xml:space="preserve"> </w:t>
      </w:r>
      <w:r w:rsidRPr="005939AF">
        <w:rPr>
          <w:rFonts w:ascii="Times New Roman" w:eastAsia="DejaVuSans" w:hAnsi="Times New Roman" w:cs="Times New Roman"/>
          <w:sz w:val="28"/>
          <w:szCs w:val="28"/>
        </w:rPr>
        <w:t>не зачтено</w:t>
      </w:r>
      <w:r>
        <w:rPr>
          <w:rFonts w:ascii="Times New Roman" w:eastAsia="DejaVuSans" w:hAnsi="Times New Roman" w:cs="Times New Roman"/>
          <w:sz w:val="28"/>
          <w:szCs w:val="28"/>
        </w:rPr>
        <w:t>.</w:t>
      </w:r>
    </w:p>
    <w:p w:rsidR="000C1B31" w:rsidRPr="007E1AD5" w:rsidRDefault="000C1B31" w:rsidP="000C1B31">
      <w:pPr>
        <w:widowControl w:val="0"/>
        <w:pBdr>
          <w:top w:val="none" w:sz="0" w:space="1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E1AD5">
        <w:rPr>
          <w:rFonts w:ascii="Times New Roman" w:hAnsi="Times New Roman" w:cs="Times New Roman"/>
          <w:color w:val="000000"/>
          <w:sz w:val="28"/>
          <w:szCs w:val="28"/>
        </w:rPr>
        <w:t>Оценка: зачет/незачет.</w:t>
      </w:r>
    </w:p>
    <w:p w:rsidR="00561D2B" w:rsidRPr="000C1B31" w:rsidRDefault="000C1B31" w:rsidP="0025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для выполнения: </w:t>
      </w:r>
      <w:r w:rsidRPr="000C1B31">
        <w:rPr>
          <w:rFonts w:ascii="Times New Roman" w:hAnsi="Times New Roman" w:cs="Times New Roman"/>
          <w:sz w:val="28"/>
          <w:szCs w:val="28"/>
        </w:rPr>
        <w:t>не ограничено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16D" w:rsidRPr="0025516D" w:rsidRDefault="0025516D" w:rsidP="0025516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5516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Таблица 1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2167"/>
        <w:gridCol w:w="2276"/>
        <w:gridCol w:w="2778"/>
        <w:gridCol w:w="2124"/>
      </w:tblGrid>
      <w:tr w:rsidR="0025516D" w:rsidRPr="0025516D" w:rsidTr="00DC7D64">
        <w:tc>
          <w:tcPr>
            <w:tcW w:w="9345" w:type="dxa"/>
            <w:gridSpan w:val="4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24" w:type="dxa"/>
          </w:tcPr>
          <w:p w:rsidR="0025516D" w:rsidRDefault="0025516D" w:rsidP="0025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Изменение, дополнение </w:t>
            </w:r>
          </w:p>
          <w:p w:rsidR="0025516D" w:rsidRPr="0025516D" w:rsidRDefault="0025516D" w:rsidP="0083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обоснованием</w:t>
            </w:r>
            <w:r w:rsidR="008304F8">
              <w:rPr>
                <w:rFonts w:ascii="Times New Roman" w:hAnsi="Times New Roman" w:cs="Times New Roman"/>
                <w:sz w:val="24"/>
                <w:szCs w:val="24"/>
              </w:rPr>
              <w:t>, ссылка на пункт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16D" w:rsidRPr="0025516D" w:rsidTr="00FD1C3C">
        <w:tc>
          <w:tcPr>
            <w:tcW w:w="9345" w:type="dxa"/>
            <w:gridSpan w:val="4"/>
            <w:shd w:val="clear" w:color="auto" w:fill="BFBFBF" w:themeFill="background1" w:themeFillShade="BF"/>
          </w:tcPr>
          <w:p w:rsidR="0025516D" w:rsidRPr="0025516D" w:rsidRDefault="0025516D" w:rsidP="00561D2B">
            <w:pPr>
              <w:pStyle w:val="a4"/>
              <w:spacing w:after="0"/>
              <w:ind w:left="10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FD1C3C" w:rsidRPr="0025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дошкольного образования и подходы к реализации ООП ДО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FD1C3C" w:rsidRPr="0025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Значимые для разработки и реализации ООП ДО характеристики, в том числе характеристики особенностей развития детей раннего и дошкольного возраста </w:t>
            </w:r>
            <w:r w:rsidR="00FD1C3C" w:rsidRPr="0025516D">
              <w:rPr>
                <w:rFonts w:ascii="Times New Roman" w:eastAsia="Times New Roman" w:hAnsi="Times New Roman" w:cs="Times New Roman"/>
                <w:sz w:val="24"/>
                <w:szCs w:val="24"/>
              </w:rPr>
              <w:t>(в т. ч. с ООП (особыми образовательными потребностями), с ОВЗ.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младенческом возрасте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младенческом возрасте (к 1 году)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FD1C3C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раннем возрасте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раннем возрасте (к 3 годам), в т. ч. для детей с ООП 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дошкольном возрасте:</w:t>
            </w: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4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5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в дошкольном возрасте (к 6 годам) в т. ч. для детей с ООП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- на этапе завершения освоения ООП ДО (к концу дошкольного возраста)</w:t>
            </w:r>
          </w:p>
        </w:tc>
      </w:tr>
      <w:tr w:rsidR="0025516D" w:rsidRPr="0025516D" w:rsidTr="0025516D">
        <w:tc>
          <w:tcPr>
            <w:tcW w:w="4443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C3C" w:rsidRPr="0025516D" w:rsidTr="00FD1C3C">
        <w:tc>
          <w:tcPr>
            <w:tcW w:w="9345" w:type="dxa"/>
            <w:gridSpan w:val="4"/>
            <w:shd w:val="clear" w:color="auto" w:fill="D9D9D9" w:themeFill="background1" w:themeFillShade="D9"/>
          </w:tcPr>
          <w:p w:rsidR="00FD1C3C" w:rsidRPr="0025516D" w:rsidRDefault="00561D2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FD1C3C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Сроки (регулярность)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Форма, методы проведения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2167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и форма(ы) фиксации</w:t>
            </w:r>
          </w:p>
        </w:tc>
        <w:tc>
          <w:tcPr>
            <w:tcW w:w="2276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1333DB" w:rsidRDefault="001333DB" w:rsidP="002551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Психологическая диагностика </w:t>
            </w:r>
            <w:r w:rsidRPr="0025516D">
              <w:rPr>
                <w:rFonts w:ascii="Times New Roman" w:hAnsi="Times New Roman" w:cs="Times New Roman"/>
                <w:bCs/>
                <w:sz w:val="24"/>
                <w:szCs w:val="24"/>
              </w:rPr>
              <w:t>(при необходимости)</w:t>
            </w: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достижения планируемых результатов 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3F2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D4A5C" w:rsidRDefault="009D4A5C" w:rsidP="003F2E9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F2E9A" w:rsidRDefault="003F2E9A" w:rsidP="003F2E9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2E9A">
        <w:rPr>
          <w:rFonts w:ascii="Times New Roman" w:hAnsi="Times New Roman" w:cs="Times New Roman"/>
          <w:bCs/>
          <w:sz w:val="28"/>
          <w:szCs w:val="28"/>
        </w:rPr>
        <w:t>Таблица 2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4443"/>
        <w:gridCol w:w="2749"/>
        <w:gridCol w:w="29"/>
        <w:gridCol w:w="2124"/>
      </w:tblGrid>
      <w:tr w:rsidR="00804091" w:rsidRPr="0025516D" w:rsidTr="00561D2B">
        <w:tc>
          <w:tcPr>
            <w:tcW w:w="9345" w:type="dxa"/>
            <w:gridSpan w:val="4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ООП ДО</w:t>
            </w:r>
          </w:p>
        </w:tc>
      </w:tr>
      <w:tr w:rsidR="00804091" w:rsidRPr="0025516D" w:rsidTr="00561D2B">
        <w:tc>
          <w:tcPr>
            <w:tcW w:w="4443" w:type="dxa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778" w:type="dxa"/>
            <w:gridSpan w:val="2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24" w:type="dxa"/>
          </w:tcPr>
          <w:p w:rsidR="00804091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Изменение, дополнение </w:t>
            </w:r>
          </w:p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обоснованием, ссылка на пункт документа)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BFBFBF" w:themeFill="background1" w:themeFillShade="BF"/>
          </w:tcPr>
          <w:p w:rsidR="001333DB" w:rsidRPr="007A6148" w:rsidRDefault="007A6148" w:rsidP="00561D2B">
            <w:pPr>
              <w:pStyle w:val="a4"/>
              <w:spacing w:after="0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561D2B" w:rsidP="0025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r w:rsidR="001333DB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Задачи и содержание образования (обучения и воспитания) по образовательным областям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1333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133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0151FC" w:rsidRPr="0025516D" w:rsidTr="000151FC">
        <w:tc>
          <w:tcPr>
            <w:tcW w:w="4443" w:type="dxa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49" w:type="dxa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51FC" w:rsidRPr="0025516D" w:rsidTr="00DC7D64">
        <w:tc>
          <w:tcPr>
            <w:tcW w:w="9345" w:type="dxa"/>
            <w:gridSpan w:val="4"/>
          </w:tcPr>
          <w:p w:rsidR="000151FC" w:rsidRPr="0025516D" w:rsidRDefault="000151FC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социальных отношений: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гражданственности и патриотизма: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трудового воспитания: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формирования основ безопасного поведения: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«Социально-коммуникативное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561D2B" w:rsidP="00561D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="001333DB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1333DB" w:rsidRPr="0025516D" w:rsidTr="001333DB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3DB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1333DB" w:rsidRPr="0025516D" w:rsidRDefault="001333D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D86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6C0F" w:rsidRPr="0025516D" w:rsidTr="00D86C0F">
        <w:tc>
          <w:tcPr>
            <w:tcW w:w="9345" w:type="dxa"/>
            <w:gridSpan w:val="4"/>
            <w:shd w:val="clear" w:color="auto" w:fill="D9D9D9" w:themeFill="background1" w:themeFillShade="D9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D86C0F" w:rsidRPr="0025516D" w:rsidTr="00DC7D64">
        <w:tc>
          <w:tcPr>
            <w:tcW w:w="9345" w:type="dxa"/>
            <w:gridSpan w:val="4"/>
          </w:tcPr>
          <w:p w:rsidR="00D86C0F" w:rsidRPr="0025516D" w:rsidRDefault="00D86C0F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Сенсорные эталоны и познавательные действия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Математические представления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Окружающий мир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9E2399">
        <w:tc>
          <w:tcPr>
            <w:tcW w:w="9345" w:type="dxa"/>
            <w:gridSpan w:val="4"/>
            <w:shd w:val="clear" w:color="auto" w:fill="BFBFBF" w:themeFill="background1" w:themeFillShade="BF"/>
          </w:tcPr>
          <w:p w:rsidR="00DC7D64" w:rsidRPr="0025516D" w:rsidRDefault="00DC7D64" w:rsidP="002551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области «Познавательное развитие» 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направлено на приобщение детей к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  <w:t>ценностям «Человек», «Семья», «Познание», «Родина» и «Природа»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561D2B" w:rsidP="00561D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="00DC7D64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Формирование словаря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Звуковая культура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Грамматический строй речи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Связная речь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«Речевое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«Культура» и «Красота»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561D2B" w:rsidP="00561D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="00DC7D64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DC7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7D64" w:rsidRPr="0025516D" w:rsidTr="00DC7D64">
        <w:tc>
          <w:tcPr>
            <w:tcW w:w="9345" w:type="dxa"/>
            <w:gridSpan w:val="4"/>
            <w:shd w:val="clear" w:color="auto" w:fill="D9D9D9" w:themeFill="background1" w:themeFillShade="D9"/>
          </w:tcPr>
          <w:p w:rsidR="00DC7D64" w:rsidRPr="0025516D" w:rsidRDefault="00DC7D64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FD1C3C" w:rsidRPr="0025516D" w:rsidTr="00DC7D64">
        <w:tc>
          <w:tcPr>
            <w:tcW w:w="9345" w:type="dxa"/>
            <w:gridSpan w:val="4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1C3C" w:rsidRPr="0025516D" w:rsidTr="00DC7D64">
        <w:tc>
          <w:tcPr>
            <w:tcW w:w="9345" w:type="dxa"/>
            <w:gridSpan w:val="4"/>
          </w:tcPr>
          <w:p w:rsidR="00FD1C3C" w:rsidRPr="0025516D" w:rsidRDefault="00FD1C3C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Приобщение к искусству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Изобразительная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Конструктивная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Музыкальная деятельность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Театрализованная деятельность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Культурно-досуговая деятельность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«Художественно-эстетическое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 к ценностям «Культура» и «Красота»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561D2B" w:rsidP="00561D2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13. </w:t>
            </w:r>
            <w:r w:rsidR="00A953C0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A953C0" w:rsidRPr="0025516D" w:rsidTr="00561D2B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месяцев до 1 года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1 года до 2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2 года до 3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A953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Calibri" w:hAnsi="Calibri" w:cs="Times New Roman"/>
                <w:sz w:val="28"/>
                <w:szCs w:val="28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3 лет до 4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4 лет до 5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A953C0">
        <w:tc>
          <w:tcPr>
            <w:tcW w:w="9345" w:type="dxa"/>
            <w:gridSpan w:val="4"/>
            <w:shd w:val="clear" w:color="auto" w:fill="D9D9D9" w:themeFill="background1" w:themeFillShade="D9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953C0" w:rsidRPr="0025516D" w:rsidTr="00561D2B">
        <w:tc>
          <w:tcPr>
            <w:tcW w:w="9345" w:type="dxa"/>
            <w:gridSpan w:val="4"/>
          </w:tcPr>
          <w:p w:rsidR="00A953C0" w:rsidRPr="0025516D" w:rsidRDefault="00A953C0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5 лет до 6 лет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7221" w:type="dxa"/>
            <w:gridSpan w:val="3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образовательной деятельности детей от 6 лет до 7 лет</w:t>
            </w: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движения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Ползание и лазанье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Ходьба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Бег</w:t>
            </w: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Прыжки: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Упражнение в равновесии: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Общеразвивающие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Музыкально-ритмические упражнения: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c>
          <w:tcPr>
            <w:tcW w:w="9345" w:type="dxa"/>
            <w:gridSpan w:val="4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Подвижные игры: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561D2B">
        <w:trPr>
          <w:trHeight w:val="96"/>
        </w:trPr>
        <w:tc>
          <w:tcPr>
            <w:tcW w:w="9345" w:type="dxa"/>
            <w:gridSpan w:val="4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Активный отдых</w:t>
            </w:r>
          </w:p>
        </w:tc>
      </w:tr>
      <w:tr w:rsidR="0025516D" w:rsidRPr="0025516D" w:rsidTr="0025516D">
        <w:trPr>
          <w:trHeight w:val="96"/>
        </w:trPr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совокупных задач воспитания в рамках образовательной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 «Физическое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приобщение детей к ценностям «Жизнь», «Здоровье»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561D2B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B15B95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Вариативные формы, способы, методы и средства реализации ООП ДО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и направления поддержки детской инициативы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561D2B" w:rsidP="00B15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r w:rsidR="00B15B95"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Особенности взаимодействия педагогического коллектива с семьями </w:t>
            </w:r>
            <w:r w:rsidR="00B15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воспитанников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9345" w:type="dxa"/>
            <w:gridSpan w:val="4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</w:tr>
      <w:tr w:rsidR="0025516D" w:rsidRPr="0025516D" w:rsidTr="0025516D">
        <w:tc>
          <w:tcPr>
            <w:tcW w:w="4443" w:type="dxa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4" w:type="dxa"/>
          </w:tcPr>
          <w:p w:rsidR="0025516D" w:rsidRPr="0025516D" w:rsidRDefault="0025516D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4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5107"/>
        <w:gridCol w:w="2126"/>
      </w:tblGrid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561D2B" w:rsidP="00561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="00AE2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 w:rsidR="00F42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абочая программа воспитания</w:t>
            </w: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 Программы воспитания</w:t>
            </w: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F42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и задачи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F42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Эстетическое направление воспитания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 воспитания</w:t>
            </w:r>
          </w:p>
        </w:tc>
      </w:tr>
      <w:tr w:rsidR="00B15B95" w:rsidRPr="0025516D" w:rsidTr="00B15B95">
        <w:tc>
          <w:tcPr>
            <w:tcW w:w="7225" w:type="dxa"/>
            <w:gridSpan w:val="2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 воспитания детей раннего возраста (к ___ годам)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направление.  Ценности: Родина, природа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Духовно-нравственное направление.</w:t>
            </w:r>
          </w:p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 Жизнь, милосердие, добро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Социальное направление.</w:t>
            </w:r>
          </w:p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Человек, семья, дружба, сотрудничество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Познавательное направление. Ценность: Познание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Физическое и оздоровительное направление. Ценности: Здоровье, жизнь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Трудовое направление воспитания.</w:t>
            </w:r>
          </w:p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Ценность: Труд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Эстетическое направление. Ценности Культура, красота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25516D" w:rsidRPr="0025516D" w:rsidRDefault="0025516D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 Программы воспитания</w:t>
            </w: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Уклад ОО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(основные характеристики)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Цель и смысл деятельности ДОО, ее миссия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 ДОО, ее особенности, символика, внешний имидж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Отношения к воспитанникам, их родителям, сотрудникам и партнерам 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Ключевые правила 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Традиции и ритуалы, особые нормы этикета в 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оциокультурный контекст,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внешняя со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циальная и культурная среда ДОО 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(учитывает этнокультурные, конфессиональные и региональные особенности)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Воспитывающая среда образовательной организации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формирования эмоционально-ценностного отношения ребенка к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окружающему миру, другим людям, себе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обретения ребенком первичного опыта деятельности и поступка в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соответствии с традиционными ценностями российского общества;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становления самостоятельности, инициативности и творческого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взаимодействия в разных детско-взрослых и детско-детских общностях, включая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разновозрастное детское сообщество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516D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25516D" w:rsidRPr="0025516D" w:rsidRDefault="0025516D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Общности образовательной организации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 – дети, родители – ребенок (дети), педагог – родители). Особенности организации всех общностей и их роль в процессе воспитания детей.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профессионального сообщества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профессионально-родительского сообщества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ценности и цели детско-взрослой общности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 в образовательных областях</w:t>
            </w: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область «Социально-коммуникативное развитие»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соотносится с патриотическим, духовно-нравственным, социальным и трудовым направлениями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соотносится с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br/>
              <w:t>познавательным и патриотическим направлениями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«Речевое развитие»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соотносится с социальным и эстетическим направлениями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соотносится с эстетическим направлением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область «Физическое развитие» соотносится с физическим и оздоровительным направлениями воспитания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совместной деятельности в образовательной организации. Работа с родителями</w:t>
            </w: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События образовательной организации </w:t>
            </w:r>
            <w:r w:rsidRPr="00255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(воспитательные)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проекты воспитательной направленности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общие дела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ритмы жизни (утренний и вечерний круг, прогулка)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режимные моменты (прием пищи, подготовка ко сну и пр.)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свободная игра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свободная деятельность детей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иные воспитательные события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  <w:r w:rsidRPr="0025516D">
              <w:rPr>
                <w:rFonts w:ascii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(актуальные формы организации совместной деятельности в образовательных ситуациях)</w:t>
            </w:r>
          </w:p>
        </w:tc>
      </w:tr>
      <w:tr w:rsidR="00AE25A7" w:rsidRPr="0025516D" w:rsidTr="00561D2B">
        <w:tc>
          <w:tcPr>
            <w:tcW w:w="7225" w:type="dxa"/>
            <w:gridSpan w:val="2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F428F8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  <w:r w:rsidRPr="0025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(игрушки, материалы и оборудование, в соответствии с возрастными задачами воспитания</w:t>
            </w: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Знаки и символы государства, региона, города и </w:t>
            </w:r>
            <w:r w:rsidRPr="002551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отражающие региональные, этнографические и другие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особенности социокультурных условий, в которых находится </w:t>
            </w:r>
            <w:r w:rsidRPr="002551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ДОО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Компоненты среды, отражающие </w:t>
            </w:r>
            <w:proofErr w:type="spellStart"/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экологичность</w:t>
            </w:r>
            <w:proofErr w:type="spellEnd"/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природосообразность</w:t>
            </w:r>
            <w:proofErr w:type="spellEnd"/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безопасность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детям возможность общения, игры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совместной деятельности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возможность познавательного развития, экспериментирования, освоения новых технологий, раскрывающие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красоту знаний, необходимость научного познания, формирующие научную картину мира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обеспечивающие ребенку возможности для укрепления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здоровья, раскрывающие смысл здорового образа жизни, физической культуры и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Компоненты среды, предоставляющие ребенку возможность погружения в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F428F8">
        <w:tc>
          <w:tcPr>
            <w:tcW w:w="7225" w:type="dxa"/>
            <w:gridSpan w:val="2"/>
            <w:shd w:val="clear" w:color="auto" w:fill="D9D9D9" w:themeFill="background1" w:themeFillShade="D9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2126" w:type="dxa"/>
          </w:tcPr>
          <w:p w:rsidR="00B15B95" w:rsidRPr="0025516D" w:rsidRDefault="00B15B95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мероприятий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представителей организаций-партнеров в проведении занятий в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рамках дополнительного образования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на базе организаций-партнеров различных мероприятий, событий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и акций воспитательной направленности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25A7" w:rsidRPr="0025516D" w:rsidTr="00561D2B">
        <w:tc>
          <w:tcPr>
            <w:tcW w:w="2118" w:type="dxa"/>
          </w:tcPr>
          <w:p w:rsidR="00AE25A7" w:rsidRPr="0025516D" w:rsidRDefault="00AE25A7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Реализация различных проектов воспитательной направленности, совместно</w:t>
            </w:r>
            <w:r w:rsidRPr="00255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разрабатываемых детьми, родителями и педагогами с организациями-партнёрами</w:t>
            </w:r>
          </w:p>
        </w:tc>
        <w:tc>
          <w:tcPr>
            <w:tcW w:w="5107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5A7" w:rsidRPr="0025516D" w:rsidRDefault="00AE25A7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561D2B">
        <w:tc>
          <w:tcPr>
            <w:tcW w:w="9351" w:type="dxa"/>
            <w:gridSpan w:val="3"/>
            <w:shd w:val="clear" w:color="auto" w:fill="D9D9D9" w:themeFill="background1" w:themeFillShade="D9"/>
          </w:tcPr>
          <w:p w:rsidR="00F428F8" w:rsidRPr="0025516D" w:rsidRDefault="00F428F8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 Программы воспитания.</w:t>
            </w: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Кадровое обеспечение</w:t>
            </w:r>
          </w:p>
        </w:tc>
        <w:tc>
          <w:tcPr>
            <w:tcW w:w="5107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B95" w:rsidRPr="0025516D" w:rsidTr="00B15B95">
        <w:tc>
          <w:tcPr>
            <w:tcW w:w="2118" w:type="dxa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Нормативно-методическое обеспечение</w:t>
            </w:r>
          </w:p>
        </w:tc>
        <w:tc>
          <w:tcPr>
            <w:tcW w:w="5107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561D2B">
        <w:tc>
          <w:tcPr>
            <w:tcW w:w="2118" w:type="dxa"/>
          </w:tcPr>
          <w:p w:rsidR="00F428F8" w:rsidRPr="0025516D" w:rsidRDefault="00F428F8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Условия работы с особыми категориями детей</w:t>
            </w:r>
          </w:p>
        </w:tc>
        <w:tc>
          <w:tcPr>
            <w:tcW w:w="5107" w:type="dxa"/>
          </w:tcPr>
          <w:p w:rsidR="00F428F8" w:rsidRPr="0025516D" w:rsidRDefault="00F428F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428F8" w:rsidRPr="0025516D" w:rsidRDefault="00F428F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2E9A" w:rsidRDefault="003F2E9A" w:rsidP="003F2E9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2E9A">
        <w:rPr>
          <w:rFonts w:ascii="Times New Roman" w:hAnsi="Times New Roman" w:cs="Times New Roman"/>
          <w:bCs/>
          <w:color w:val="000000"/>
          <w:sz w:val="28"/>
          <w:szCs w:val="28"/>
        </w:rPr>
        <w:t>Таблица 3.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4443"/>
        <w:gridCol w:w="2778"/>
        <w:gridCol w:w="2124"/>
      </w:tblGrid>
      <w:tr w:rsidR="00804091" w:rsidRPr="0025516D" w:rsidTr="00561D2B">
        <w:tc>
          <w:tcPr>
            <w:tcW w:w="9345" w:type="dxa"/>
            <w:gridSpan w:val="3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ООП ДО</w:t>
            </w:r>
          </w:p>
        </w:tc>
      </w:tr>
      <w:tr w:rsidR="00804091" w:rsidRPr="0025516D" w:rsidTr="00561D2B">
        <w:tc>
          <w:tcPr>
            <w:tcW w:w="4443" w:type="dxa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778" w:type="dxa"/>
          </w:tcPr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24" w:type="dxa"/>
          </w:tcPr>
          <w:p w:rsidR="00804091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Изменение, дополнение </w:t>
            </w:r>
          </w:p>
          <w:p w:rsidR="00804091" w:rsidRPr="0025516D" w:rsidRDefault="00804091" w:rsidP="005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обоснованием, ссылка на пункт документа)</w:t>
            </w:r>
          </w:p>
        </w:tc>
      </w:tr>
    </w:tbl>
    <w:tbl>
      <w:tblPr>
        <w:tblStyle w:val="4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2265"/>
        <w:gridCol w:w="2842"/>
        <w:gridCol w:w="2126"/>
      </w:tblGrid>
      <w:tr w:rsidR="00F428F8" w:rsidRPr="0025516D" w:rsidTr="00E1192D">
        <w:tc>
          <w:tcPr>
            <w:tcW w:w="9351" w:type="dxa"/>
            <w:gridSpan w:val="4"/>
            <w:shd w:val="clear" w:color="auto" w:fill="BFBFBF" w:themeFill="background1" w:themeFillShade="BF"/>
          </w:tcPr>
          <w:p w:rsidR="00F428F8" w:rsidRPr="0025516D" w:rsidRDefault="00F428F8" w:rsidP="00B15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ОРГАНИЗАЦИОННЫЙ РАЗДЕЛ ООП ДО</w:t>
            </w: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Психолого-педагогические условия реализации ООП ДО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Особенности организации развивающей предметно-пространственной среды</w:t>
            </w:r>
          </w:p>
        </w:tc>
      </w:tr>
      <w:tr w:rsidR="00B15B95" w:rsidRPr="0025516D" w:rsidTr="00E1192D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Материально-техническое обеспечение ООП ДО,</w:t>
            </w:r>
            <w:r w:rsidR="00F428F8"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обеспеченность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методическими материалами и средствами обучения и</w:t>
            </w:r>
            <w:r w:rsidR="00F428F8"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B15B9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Материально-техническое обеспечение ООП ДО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F428F8" w:rsidP="002551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61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</w:t>
            </w: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Обеспеченность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методическими материалами и средствами обучения и</w:t>
            </w:r>
            <w:r w:rsidRPr="00255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</w:tr>
      <w:tr w:rsidR="00B15B95" w:rsidRPr="0025516D" w:rsidTr="00E1192D">
        <w:tc>
          <w:tcPr>
            <w:tcW w:w="4383" w:type="dxa"/>
            <w:gridSpan w:val="2"/>
          </w:tcPr>
          <w:p w:rsidR="00B15B95" w:rsidRPr="0025516D" w:rsidRDefault="00B15B95" w:rsidP="00255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B95" w:rsidRPr="0025516D" w:rsidRDefault="00B15B95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Кадровые условия реализации ООП ДО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92D" w:rsidRPr="0025516D" w:rsidTr="00561D2B">
        <w:tc>
          <w:tcPr>
            <w:tcW w:w="9351" w:type="dxa"/>
            <w:gridSpan w:val="4"/>
          </w:tcPr>
          <w:p w:rsidR="00E1192D" w:rsidRPr="00E1192D" w:rsidRDefault="00561D2B" w:rsidP="00561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E11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Финансовые условия реализации ООП ДО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D9D9D9" w:themeFill="background1" w:themeFillShade="D9"/>
          </w:tcPr>
          <w:p w:rsidR="00F428F8" w:rsidRPr="0025516D" w:rsidRDefault="00561D2B" w:rsidP="00255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Режим и распорядок дня в дошкольных группах </w:t>
            </w:r>
            <w:r w:rsidR="00F428F8" w:rsidRPr="00255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холодного, теплого периода года)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</w:tcPr>
          <w:p w:rsidR="00F428F8" w:rsidRPr="0025516D" w:rsidRDefault="00561D2B" w:rsidP="00B15B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E119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К</w:t>
            </w:r>
            <w:r w:rsidR="00F428F8" w:rsidRPr="00255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алендарный план воспитательной работы</w:t>
            </w:r>
          </w:p>
        </w:tc>
      </w:tr>
      <w:tr w:rsidR="00FB0A28" w:rsidRPr="0025516D" w:rsidTr="00561D2B">
        <w:tc>
          <w:tcPr>
            <w:tcW w:w="7225" w:type="dxa"/>
            <w:gridSpan w:val="3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28F8" w:rsidRPr="0025516D" w:rsidTr="00E1192D">
        <w:tc>
          <w:tcPr>
            <w:tcW w:w="9351" w:type="dxa"/>
            <w:gridSpan w:val="4"/>
            <w:shd w:val="clear" w:color="auto" w:fill="BFBFBF" w:themeFill="background1" w:themeFillShade="BF"/>
          </w:tcPr>
          <w:p w:rsidR="00F428F8" w:rsidRPr="0025516D" w:rsidRDefault="00561D2B" w:rsidP="00561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</w:t>
            </w:r>
            <w:r w:rsidR="00F428F8" w:rsidRPr="00255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ООП ДО</w:t>
            </w:r>
          </w:p>
        </w:tc>
      </w:tr>
      <w:tr w:rsidR="00FB0A28" w:rsidRPr="0025516D" w:rsidTr="00561D2B">
        <w:tc>
          <w:tcPr>
            <w:tcW w:w="2118" w:type="dxa"/>
          </w:tcPr>
          <w:p w:rsidR="00FB0A28" w:rsidRPr="0025516D" w:rsidRDefault="00FB0A28" w:rsidP="002551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Возрастные и иные категории детей, на которых ориентирована ООП ДО, в том числе категории детей с ОВЗ (при наличии детей этой категории)</w:t>
            </w:r>
          </w:p>
        </w:tc>
        <w:tc>
          <w:tcPr>
            <w:tcW w:w="5107" w:type="dxa"/>
            <w:gridSpan w:val="2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0A28" w:rsidRPr="0025516D" w:rsidTr="00561D2B">
        <w:tc>
          <w:tcPr>
            <w:tcW w:w="2118" w:type="dxa"/>
          </w:tcPr>
          <w:p w:rsidR="00FB0A28" w:rsidRPr="00BB0FEF" w:rsidRDefault="00FB0A28" w:rsidP="00BB0F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</w:t>
            </w:r>
            <w:r w:rsidRPr="00BB0FE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сылка на федеральную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образовательную</w:t>
            </w:r>
            <w:r w:rsidRPr="00BB0FE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программу</w:t>
            </w:r>
          </w:p>
        </w:tc>
        <w:tc>
          <w:tcPr>
            <w:tcW w:w="5107" w:type="dxa"/>
            <w:gridSpan w:val="2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0A28" w:rsidRPr="0025516D" w:rsidTr="00561D2B">
        <w:tc>
          <w:tcPr>
            <w:tcW w:w="2118" w:type="dxa"/>
          </w:tcPr>
          <w:p w:rsidR="00FB0A28" w:rsidRPr="0025516D" w:rsidRDefault="00FB0A28" w:rsidP="002551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1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Характеристика взаимодействия педагогического коллектива с семьями детей</w:t>
            </w:r>
          </w:p>
        </w:tc>
        <w:tc>
          <w:tcPr>
            <w:tcW w:w="5107" w:type="dxa"/>
            <w:gridSpan w:val="2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8" w:rsidRPr="0025516D" w:rsidRDefault="00FB0A28" w:rsidP="00255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5516D" w:rsidRDefault="0025516D"/>
    <w:sectPr w:rsidR="0025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7A0"/>
    <w:multiLevelType w:val="hybridMultilevel"/>
    <w:tmpl w:val="ECC03F22"/>
    <w:lvl w:ilvl="0" w:tplc="59E40BBE">
      <w:start w:val="1"/>
      <w:numFmt w:val="decimal"/>
      <w:lvlText w:val="%1."/>
      <w:lvlJc w:val="left"/>
      <w:pPr>
        <w:ind w:left="5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6298C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2E5AF2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27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8ADB2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A6243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EE9CE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AE950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00E4C0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41F94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F873EA"/>
    <w:multiLevelType w:val="hybridMultilevel"/>
    <w:tmpl w:val="4568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1FF7"/>
    <w:multiLevelType w:val="hybridMultilevel"/>
    <w:tmpl w:val="8452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37D14"/>
    <w:multiLevelType w:val="multilevel"/>
    <w:tmpl w:val="933A8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8256B45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F06BC3"/>
    <w:multiLevelType w:val="hybridMultilevel"/>
    <w:tmpl w:val="84F8BDB6"/>
    <w:lvl w:ilvl="0" w:tplc="179AE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116DD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B66F55"/>
    <w:multiLevelType w:val="hybridMultilevel"/>
    <w:tmpl w:val="BBFC295C"/>
    <w:lvl w:ilvl="0" w:tplc="F70ADC4A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04894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9078E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2F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D0AC3A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0E7364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B86632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5EC71E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DE19FA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545F45"/>
    <w:multiLevelType w:val="hybridMultilevel"/>
    <w:tmpl w:val="5DE6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87B03"/>
    <w:multiLevelType w:val="hybridMultilevel"/>
    <w:tmpl w:val="A69C416C"/>
    <w:lvl w:ilvl="0" w:tplc="3760DE18">
      <w:start w:val="1"/>
      <w:numFmt w:val="decimal"/>
      <w:lvlText w:val="%1."/>
      <w:lvlJc w:val="left"/>
      <w:pPr>
        <w:ind w:left="6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92DC">
      <w:start w:val="2018"/>
      <w:numFmt w:val="decimal"/>
      <w:lvlText w:val="%2."/>
      <w:lvlJc w:val="left"/>
      <w:pPr>
        <w:ind w:left="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841F2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BCF9A6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984C8C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92624E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CF05C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8A35E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BCCC9E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19568C"/>
    <w:multiLevelType w:val="multilevel"/>
    <w:tmpl w:val="ED8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D0B99"/>
    <w:multiLevelType w:val="hybridMultilevel"/>
    <w:tmpl w:val="2DF0A56C"/>
    <w:lvl w:ilvl="0" w:tplc="A55669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EC678">
      <w:start w:val="5"/>
      <w:numFmt w:val="decimal"/>
      <w:lvlRestart w:val="0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C952E">
      <w:start w:val="1"/>
      <w:numFmt w:val="lowerRoman"/>
      <w:lvlText w:val="%3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14D0BA">
      <w:start w:val="1"/>
      <w:numFmt w:val="decimal"/>
      <w:lvlText w:val="%4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A21586">
      <w:start w:val="1"/>
      <w:numFmt w:val="lowerLetter"/>
      <w:lvlText w:val="%5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2ACF6">
      <w:start w:val="1"/>
      <w:numFmt w:val="lowerRoman"/>
      <w:lvlText w:val="%6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727A7C">
      <w:start w:val="1"/>
      <w:numFmt w:val="decimal"/>
      <w:lvlText w:val="%7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8E2EE4">
      <w:start w:val="1"/>
      <w:numFmt w:val="lowerLetter"/>
      <w:lvlText w:val="%8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0451BE">
      <w:start w:val="1"/>
      <w:numFmt w:val="lowerRoman"/>
      <w:lvlText w:val="%9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9073EF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62651B"/>
    <w:multiLevelType w:val="hybridMultilevel"/>
    <w:tmpl w:val="04464C10"/>
    <w:lvl w:ilvl="0" w:tplc="8BD047F4">
      <w:start w:val="1"/>
      <w:numFmt w:val="bullet"/>
      <w:lvlText w:val="•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C4494">
      <w:start w:val="1"/>
      <w:numFmt w:val="bullet"/>
      <w:lvlText w:val="o"/>
      <w:lvlJc w:val="left"/>
      <w:pPr>
        <w:ind w:left="57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4BDCA">
      <w:start w:val="1"/>
      <w:numFmt w:val="bullet"/>
      <w:lvlRestart w:val="0"/>
      <w:lvlText w:val="-"/>
      <w:lvlJc w:val="left"/>
      <w:pPr>
        <w:ind w:left="7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7AA33A">
      <w:start w:val="1"/>
      <w:numFmt w:val="bullet"/>
      <w:lvlText w:val="•"/>
      <w:lvlJc w:val="left"/>
      <w:pPr>
        <w:ind w:left="14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A0A678">
      <w:start w:val="1"/>
      <w:numFmt w:val="bullet"/>
      <w:lvlText w:val="o"/>
      <w:lvlJc w:val="left"/>
      <w:pPr>
        <w:ind w:left="22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3838C0">
      <w:start w:val="1"/>
      <w:numFmt w:val="bullet"/>
      <w:lvlText w:val="▪"/>
      <w:lvlJc w:val="left"/>
      <w:pPr>
        <w:ind w:left="29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C0C214">
      <w:start w:val="1"/>
      <w:numFmt w:val="bullet"/>
      <w:lvlText w:val="•"/>
      <w:lvlJc w:val="left"/>
      <w:pPr>
        <w:ind w:left="36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1002D8">
      <w:start w:val="1"/>
      <w:numFmt w:val="bullet"/>
      <w:lvlText w:val="o"/>
      <w:lvlJc w:val="left"/>
      <w:pPr>
        <w:ind w:left="43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FCC0AA">
      <w:start w:val="1"/>
      <w:numFmt w:val="bullet"/>
      <w:lvlText w:val="▪"/>
      <w:lvlJc w:val="left"/>
      <w:pPr>
        <w:ind w:left="50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C94ECA"/>
    <w:multiLevelType w:val="hybridMultilevel"/>
    <w:tmpl w:val="1174020E"/>
    <w:lvl w:ilvl="0" w:tplc="E19257F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F1DAA"/>
    <w:multiLevelType w:val="hybridMultilevel"/>
    <w:tmpl w:val="6E565D2E"/>
    <w:lvl w:ilvl="0" w:tplc="0FF21594">
      <w:start w:val="1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8270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BA64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78AD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46DA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3EE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F22E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8EDC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CAF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3A254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45310F"/>
    <w:multiLevelType w:val="hybridMultilevel"/>
    <w:tmpl w:val="194838C8"/>
    <w:lvl w:ilvl="0" w:tplc="E2206520">
      <w:start w:val="1"/>
      <w:numFmt w:val="decimal"/>
      <w:lvlText w:val="%1."/>
      <w:lvlJc w:val="left"/>
      <w:pPr>
        <w:ind w:left="5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6298C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2E5AF2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27B6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8ADB2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A6243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EE9CE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AE950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00E4C0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390084"/>
    <w:multiLevelType w:val="hybridMultilevel"/>
    <w:tmpl w:val="EC40FE46"/>
    <w:lvl w:ilvl="0" w:tplc="61E64F7E">
      <w:start w:val="1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8EC5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36D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E4B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422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40E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E619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6A45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F0F2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6D4801"/>
    <w:multiLevelType w:val="hybridMultilevel"/>
    <w:tmpl w:val="C2AE2EF6"/>
    <w:lvl w:ilvl="0" w:tplc="F2BE1B26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78B8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0E9D4E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4D6A8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0D18E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60FB66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EE068E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AAB172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00C88A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A508B4"/>
    <w:multiLevelType w:val="hybridMultilevel"/>
    <w:tmpl w:val="1146FD7A"/>
    <w:lvl w:ilvl="0" w:tplc="C98EFC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E8AB2E">
      <w:start w:val="1"/>
      <w:numFmt w:val="decimal"/>
      <w:lvlRestart w:val="0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4E1CDA">
      <w:start w:val="1"/>
      <w:numFmt w:val="lowerRoman"/>
      <w:lvlText w:val="%3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B07750">
      <w:start w:val="1"/>
      <w:numFmt w:val="decimal"/>
      <w:lvlText w:val="%4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446B92">
      <w:start w:val="1"/>
      <w:numFmt w:val="lowerLetter"/>
      <w:lvlText w:val="%5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FA7ECA">
      <w:start w:val="1"/>
      <w:numFmt w:val="lowerRoman"/>
      <w:lvlText w:val="%6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246D2">
      <w:start w:val="1"/>
      <w:numFmt w:val="decimal"/>
      <w:lvlText w:val="%7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C0B6B4">
      <w:start w:val="1"/>
      <w:numFmt w:val="lowerLetter"/>
      <w:lvlText w:val="%8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8841B0">
      <w:start w:val="1"/>
      <w:numFmt w:val="lowerRoman"/>
      <w:lvlText w:val="%9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307203C"/>
    <w:multiLevelType w:val="multilevel"/>
    <w:tmpl w:val="21EEFA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48DD7C0C"/>
    <w:multiLevelType w:val="hybridMultilevel"/>
    <w:tmpl w:val="63483716"/>
    <w:lvl w:ilvl="0" w:tplc="BDFCDDD0">
      <w:start w:val="4"/>
      <w:numFmt w:val="decimal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F8FF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DCCF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9022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4817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601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DA1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8AE6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A42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0A3FBD"/>
    <w:multiLevelType w:val="hybridMultilevel"/>
    <w:tmpl w:val="F23CAFD4"/>
    <w:lvl w:ilvl="0" w:tplc="F8521CC6">
      <w:start w:val="2"/>
      <w:numFmt w:val="decimal"/>
      <w:lvlText w:val="%1."/>
      <w:lvlJc w:val="left"/>
      <w:pPr>
        <w:ind w:left="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64A2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835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2A19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A27D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C1B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08F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7A1C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0E61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BA3864"/>
    <w:multiLevelType w:val="multilevel"/>
    <w:tmpl w:val="116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97665F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C66604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77C709A"/>
    <w:multiLevelType w:val="multilevel"/>
    <w:tmpl w:val="38A45734"/>
    <w:lvl w:ilvl="0">
      <w:start w:val="2"/>
      <w:numFmt w:val="decimal"/>
      <w:lvlText w:val="%1."/>
      <w:lvlJc w:val="left"/>
      <w:pPr>
        <w:ind w:left="298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0" w:hanging="2160"/>
      </w:pPr>
      <w:rPr>
        <w:rFonts w:hint="default"/>
      </w:rPr>
    </w:lvl>
  </w:abstractNum>
  <w:abstractNum w:abstractNumId="29">
    <w:nsid w:val="5B504846"/>
    <w:multiLevelType w:val="hybridMultilevel"/>
    <w:tmpl w:val="D3C8246E"/>
    <w:lvl w:ilvl="0" w:tplc="E7F2B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E42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EAA2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C95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E22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29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6B4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22E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AEB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F367A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E56D6E"/>
    <w:multiLevelType w:val="hybridMultilevel"/>
    <w:tmpl w:val="D6AE4E1C"/>
    <w:lvl w:ilvl="0" w:tplc="88686080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54B600">
      <w:start w:val="1"/>
      <w:numFmt w:val="lowerLetter"/>
      <w:lvlText w:val="%2"/>
      <w:lvlJc w:val="left"/>
      <w:pPr>
        <w:ind w:left="65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0CF440">
      <w:start w:val="1"/>
      <w:numFmt w:val="lowerRoman"/>
      <w:lvlText w:val="%3"/>
      <w:lvlJc w:val="left"/>
      <w:pPr>
        <w:ind w:left="9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CC72B8">
      <w:start w:val="1"/>
      <w:numFmt w:val="decimal"/>
      <w:lvlRestart w:val="0"/>
      <w:lvlText w:val="%4."/>
      <w:lvlJc w:val="left"/>
      <w:pPr>
        <w:ind w:left="1159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81A6E">
      <w:start w:val="1"/>
      <w:numFmt w:val="lowerLetter"/>
      <w:lvlText w:val="%5"/>
      <w:lvlJc w:val="left"/>
      <w:pPr>
        <w:ind w:left="1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7A6BDE">
      <w:start w:val="1"/>
      <w:numFmt w:val="lowerRoman"/>
      <w:lvlText w:val="%6"/>
      <w:lvlJc w:val="left"/>
      <w:pPr>
        <w:ind w:left="2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A6BD4">
      <w:start w:val="1"/>
      <w:numFmt w:val="decimal"/>
      <w:lvlText w:val="%7"/>
      <w:lvlJc w:val="left"/>
      <w:pPr>
        <w:ind w:left="3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04AE7A">
      <w:start w:val="1"/>
      <w:numFmt w:val="lowerLetter"/>
      <w:lvlText w:val="%8"/>
      <w:lvlJc w:val="left"/>
      <w:pPr>
        <w:ind w:left="4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E2EB24">
      <w:start w:val="1"/>
      <w:numFmt w:val="lowerRoman"/>
      <w:lvlText w:val="%9"/>
      <w:lvlJc w:val="left"/>
      <w:pPr>
        <w:ind w:left="48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3655BE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D72AB7"/>
    <w:multiLevelType w:val="hybridMultilevel"/>
    <w:tmpl w:val="FEEC442C"/>
    <w:lvl w:ilvl="0" w:tplc="13A4E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C37710"/>
    <w:multiLevelType w:val="hybridMultilevel"/>
    <w:tmpl w:val="9F5ABB6A"/>
    <w:lvl w:ilvl="0" w:tplc="47503E42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E8FFA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54E41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522DF8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307BB6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2FA4E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A29272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2ABDCE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6949C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4F677C"/>
    <w:multiLevelType w:val="multilevel"/>
    <w:tmpl w:val="B2448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F584F29"/>
    <w:multiLevelType w:val="multilevel"/>
    <w:tmpl w:val="22C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D19F1"/>
    <w:multiLevelType w:val="hybridMultilevel"/>
    <w:tmpl w:val="D14267DE"/>
    <w:lvl w:ilvl="0" w:tplc="2EDE42F0">
      <w:start w:val="5"/>
      <w:numFmt w:val="decimal"/>
      <w:lvlText w:val="%1."/>
      <w:lvlJc w:val="left"/>
      <w:pPr>
        <w:ind w:left="1159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00BA3E">
      <w:start w:val="1"/>
      <w:numFmt w:val="lowerLetter"/>
      <w:lvlText w:val="%2"/>
      <w:lvlJc w:val="left"/>
      <w:pPr>
        <w:ind w:left="13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761044">
      <w:start w:val="1"/>
      <w:numFmt w:val="lowerRoman"/>
      <w:lvlText w:val="%3"/>
      <w:lvlJc w:val="left"/>
      <w:pPr>
        <w:ind w:left="20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2AE68C">
      <w:start w:val="1"/>
      <w:numFmt w:val="decimal"/>
      <w:lvlText w:val="%4"/>
      <w:lvlJc w:val="left"/>
      <w:pPr>
        <w:ind w:left="27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4A0CF0">
      <w:start w:val="1"/>
      <w:numFmt w:val="lowerLetter"/>
      <w:lvlText w:val="%5"/>
      <w:lvlJc w:val="left"/>
      <w:pPr>
        <w:ind w:left="34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289DE">
      <w:start w:val="1"/>
      <w:numFmt w:val="lowerRoman"/>
      <w:lvlText w:val="%6"/>
      <w:lvlJc w:val="left"/>
      <w:pPr>
        <w:ind w:left="42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61D8C">
      <w:start w:val="1"/>
      <w:numFmt w:val="decimal"/>
      <w:lvlText w:val="%7"/>
      <w:lvlJc w:val="left"/>
      <w:pPr>
        <w:ind w:left="49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60AB2">
      <w:start w:val="1"/>
      <w:numFmt w:val="lowerLetter"/>
      <w:lvlText w:val="%8"/>
      <w:lvlJc w:val="left"/>
      <w:pPr>
        <w:ind w:left="56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A27596">
      <w:start w:val="1"/>
      <w:numFmt w:val="lowerRoman"/>
      <w:lvlText w:val="%9"/>
      <w:lvlJc w:val="left"/>
      <w:pPr>
        <w:ind w:left="63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11A4807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2AB5699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3334499"/>
    <w:multiLevelType w:val="hybridMultilevel"/>
    <w:tmpl w:val="DE84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252FA"/>
    <w:multiLevelType w:val="hybridMultilevel"/>
    <w:tmpl w:val="84F8BDB6"/>
    <w:lvl w:ilvl="0" w:tplc="179AE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04589"/>
    <w:multiLevelType w:val="hybridMultilevel"/>
    <w:tmpl w:val="3EC0B17E"/>
    <w:lvl w:ilvl="0" w:tplc="C82A8A00">
      <w:start w:val="1"/>
      <w:numFmt w:val="decimal"/>
      <w:lvlText w:val="%1."/>
      <w:lvlJc w:val="left"/>
      <w:pPr>
        <w:ind w:left="6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80174">
      <w:start w:val="1"/>
      <w:numFmt w:val="lowerLetter"/>
      <w:lvlText w:val="%2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A63760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C04A4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BE6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108CB4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2C1CF6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1EA2F6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26074E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5AB70ED"/>
    <w:multiLevelType w:val="hybridMultilevel"/>
    <w:tmpl w:val="FDE604A6"/>
    <w:lvl w:ilvl="0" w:tplc="A802BD64">
      <w:start w:val="1"/>
      <w:numFmt w:val="decimal"/>
      <w:lvlText w:val="%1."/>
      <w:lvlJc w:val="left"/>
      <w:pPr>
        <w:ind w:left="573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9A45D8">
      <w:start w:val="1"/>
      <w:numFmt w:val="lowerLetter"/>
      <w:lvlText w:val="%2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21AA6">
      <w:start w:val="1"/>
      <w:numFmt w:val="lowerRoman"/>
      <w:lvlText w:val="%3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8C57AA">
      <w:start w:val="1"/>
      <w:numFmt w:val="decimal"/>
      <w:lvlText w:val="%4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246A08">
      <w:start w:val="1"/>
      <w:numFmt w:val="lowerLetter"/>
      <w:lvlText w:val="%5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C4C56">
      <w:start w:val="1"/>
      <w:numFmt w:val="lowerRoman"/>
      <w:lvlText w:val="%6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9C8592">
      <w:start w:val="1"/>
      <w:numFmt w:val="decimal"/>
      <w:lvlText w:val="%7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E6986">
      <w:start w:val="1"/>
      <w:numFmt w:val="lowerLetter"/>
      <w:lvlText w:val="%8"/>
      <w:lvlJc w:val="left"/>
      <w:pPr>
        <w:ind w:left="59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E4770">
      <w:start w:val="1"/>
      <w:numFmt w:val="lowerRoman"/>
      <w:lvlText w:val="%9"/>
      <w:lvlJc w:val="left"/>
      <w:pPr>
        <w:ind w:left="66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AD690A"/>
    <w:multiLevelType w:val="hybridMultilevel"/>
    <w:tmpl w:val="432C847A"/>
    <w:lvl w:ilvl="0" w:tplc="2718256C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A2FB4E">
      <w:start w:val="1"/>
      <w:numFmt w:val="lowerLetter"/>
      <w:lvlText w:val="%2"/>
      <w:lvlJc w:val="left"/>
      <w:pPr>
        <w:ind w:left="6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C57EE">
      <w:start w:val="1"/>
      <w:numFmt w:val="decimal"/>
      <w:lvlRestart w:val="0"/>
      <w:lvlText w:val="%3."/>
      <w:lvlJc w:val="left"/>
      <w:pPr>
        <w:ind w:left="573"/>
      </w:pPr>
      <w:rPr>
        <w:rFonts w:ascii="Times New Roman" w:eastAsia="Trebuchet MS" w:hAnsi="Times New Roman" w:cs="Trebuchet MS"/>
        <w:b w:val="0"/>
        <w:i w:val="0"/>
        <w:strike w:val="0"/>
        <w:dstrike w:val="0"/>
        <w:color w:val="000000"/>
        <w:sz w:val="2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3C2510">
      <w:start w:val="1"/>
      <w:numFmt w:val="decimal"/>
      <w:lvlText w:val="%4"/>
      <w:lvlJc w:val="left"/>
      <w:pPr>
        <w:ind w:left="16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C63F8">
      <w:start w:val="1"/>
      <w:numFmt w:val="lowerLetter"/>
      <w:lvlText w:val="%5"/>
      <w:lvlJc w:val="left"/>
      <w:pPr>
        <w:ind w:left="2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8EDE90">
      <w:start w:val="1"/>
      <w:numFmt w:val="lowerRoman"/>
      <w:lvlText w:val="%6"/>
      <w:lvlJc w:val="left"/>
      <w:pPr>
        <w:ind w:left="307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42CE44">
      <w:start w:val="1"/>
      <w:numFmt w:val="decimal"/>
      <w:lvlText w:val="%7"/>
      <w:lvlJc w:val="left"/>
      <w:pPr>
        <w:ind w:left="379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72FAD2">
      <w:start w:val="1"/>
      <w:numFmt w:val="lowerLetter"/>
      <w:lvlText w:val="%8"/>
      <w:lvlJc w:val="left"/>
      <w:pPr>
        <w:ind w:left="451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66094A">
      <w:start w:val="1"/>
      <w:numFmt w:val="lowerRoman"/>
      <w:lvlText w:val="%9"/>
      <w:lvlJc w:val="left"/>
      <w:pPr>
        <w:ind w:left="523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EC21E9E"/>
    <w:multiLevelType w:val="hybridMultilevel"/>
    <w:tmpl w:val="EB7A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42"/>
  </w:num>
  <w:num w:numId="4">
    <w:abstractNumId w:val="23"/>
  </w:num>
  <w:num w:numId="5">
    <w:abstractNumId w:val="16"/>
  </w:num>
  <w:num w:numId="6">
    <w:abstractNumId w:val="19"/>
  </w:num>
  <w:num w:numId="7">
    <w:abstractNumId w:val="0"/>
  </w:num>
  <w:num w:numId="8">
    <w:abstractNumId w:val="10"/>
  </w:num>
  <w:num w:numId="9">
    <w:abstractNumId w:val="8"/>
  </w:num>
  <w:num w:numId="10">
    <w:abstractNumId w:val="34"/>
  </w:num>
  <w:num w:numId="11">
    <w:abstractNumId w:val="4"/>
  </w:num>
  <w:num w:numId="12">
    <w:abstractNumId w:val="22"/>
  </w:num>
  <w:num w:numId="13">
    <w:abstractNumId w:val="28"/>
  </w:num>
  <w:num w:numId="14">
    <w:abstractNumId w:val="18"/>
  </w:num>
  <w:num w:numId="15">
    <w:abstractNumId w:val="35"/>
  </w:num>
  <w:num w:numId="16">
    <w:abstractNumId w:val="12"/>
  </w:num>
  <w:num w:numId="17">
    <w:abstractNumId w:val="21"/>
  </w:num>
  <w:num w:numId="18">
    <w:abstractNumId w:val="26"/>
  </w:num>
  <w:num w:numId="19">
    <w:abstractNumId w:val="37"/>
  </w:num>
  <w:num w:numId="20">
    <w:abstractNumId w:val="44"/>
  </w:num>
  <w:num w:numId="21">
    <w:abstractNumId w:val="31"/>
  </w:num>
  <w:num w:numId="22">
    <w:abstractNumId w:val="14"/>
  </w:num>
  <w:num w:numId="23">
    <w:abstractNumId w:val="13"/>
  </w:num>
  <w:num w:numId="24">
    <w:abstractNumId w:val="5"/>
  </w:num>
  <w:num w:numId="25">
    <w:abstractNumId w:val="7"/>
  </w:num>
  <w:num w:numId="26">
    <w:abstractNumId w:val="43"/>
  </w:num>
  <w:num w:numId="27">
    <w:abstractNumId w:val="27"/>
  </w:num>
  <w:num w:numId="28">
    <w:abstractNumId w:val="15"/>
  </w:num>
  <w:num w:numId="29">
    <w:abstractNumId w:val="9"/>
  </w:num>
  <w:num w:numId="30">
    <w:abstractNumId w:val="30"/>
  </w:num>
  <w:num w:numId="31">
    <w:abstractNumId w:val="38"/>
  </w:num>
  <w:num w:numId="32">
    <w:abstractNumId w:val="17"/>
  </w:num>
  <w:num w:numId="33">
    <w:abstractNumId w:val="2"/>
  </w:num>
  <w:num w:numId="34">
    <w:abstractNumId w:val="32"/>
  </w:num>
  <w:num w:numId="35">
    <w:abstractNumId w:val="39"/>
  </w:num>
  <w:num w:numId="36">
    <w:abstractNumId w:val="3"/>
  </w:num>
  <w:num w:numId="37">
    <w:abstractNumId w:val="1"/>
  </w:num>
  <w:num w:numId="38">
    <w:abstractNumId w:val="45"/>
  </w:num>
  <w:num w:numId="39">
    <w:abstractNumId w:val="29"/>
  </w:num>
  <w:num w:numId="40">
    <w:abstractNumId w:val="40"/>
  </w:num>
  <w:num w:numId="41">
    <w:abstractNumId w:val="36"/>
  </w:num>
  <w:num w:numId="42">
    <w:abstractNumId w:val="25"/>
  </w:num>
  <w:num w:numId="43">
    <w:abstractNumId w:val="11"/>
  </w:num>
  <w:num w:numId="44">
    <w:abstractNumId w:val="6"/>
  </w:num>
  <w:num w:numId="45">
    <w:abstractNumId w:val="4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2F"/>
    <w:rsid w:val="000151FC"/>
    <w:rsid w:val="000C1B31"/>
    <w:rsid w:val="001333DB"/>
    <w:rsid w:val="00191CC1"/>
    <w:rsid w:val="001F56AE"/>
    <w:rsid w:val="0025516D"/>
    <w:rsid w:val="00273EFB"/>
    <w:rsid w:val="002D06BD"/>
    <w:rsid w:val="003F2E9A"/>
    <w:rsid w:val="003F79AC"/>
    <w:rsid w:val="00561D2B"/>
    <w:rsid w:val="005D2D04"/>
    <w:rsid w:val="007A6148"/>
    <w:rsid w:val="00804091"/>
    <w:rsid w:val="008304F8"/>
    <w:rsid w:val="008A7B27"/>
    <w:rsid w:val="008F0A2F"/>
    <w:rsid w:val="009D4A5C"/>
    <w:rsid w:val="009E2399"/>
    <w:rsid w:val="00A46C02"/>
    <w:rsid w:val="00A953C0"/>
    <w:rsid w:val="00AE25A7"/>
    <w:rsid w:val="00B15B95"/>
    <w:rsid w:val="00BB0FEF"/>
    <w:rsid w:val="00C66B52"/>
    <w:rsid w:val="00C67469"/>
    <w:rsid w:val="00D86C0F"/>
    <w:rsid w:val="00D951AA"/>
    <w:rsid w:val="00DC7D64"/>
    <w:rsid w:val="00DF6191"/>
    <w:rsid w:val="00E1192D"/>
    <w:rsid w:val="00E17A7D"/>
    <w:rsid w:val="00F428F8"/>
    <w:rsid w:val="00FB0A28"/>
    <w:rsid w:val="00FD1C3C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2CDE0-D2E9-4D1A-95EC-D689673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5516D"/>
    <w:pPr>
      <w:keepNext/>
      <w:keepLines/>
      <w:spacing w:after="39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16D"/>
    <w:rPr>
      <w:rFonts w:ascii="Calibri" w:eastAsia="Calibri" w:hAnsi="Calibri" w:cs="Calibri"/>
      <w:b/>
      <w:color w:val="000000"/>
      <w:sz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16D"/>
  </w:style>
  <w:style w:type="table" w:customStyle="1" w:styleId="TableGrid">
    <w:name w:val="TableGrid"/>
    <w:rsid w:val="0025516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16D"/>
    <w:pPr>
      <w:spacing w:after="37"/>
      <w:ind w:left="720" w:right="402" w:hanging="10"/>
      <w:contextualSpacing/>
    </w:pPr>
    <w:rPr>
      <w:rFonts w:ascii="Calibri" w:eastAsia="Calibri" w:hAnsi="Calibri" w:cs="Calibri"/>
      <w:color w:val="000000"/>
      <w:sz w:val="18"/>
      <w:lang w:eastAsia="ru-RU"/>
    </w:rPr>
  </w:style>
  <w:style w:type="table" w:customStyle="1" w:styleId="12">
    <w:name w:val="Сетка таблицы1"/>
    <w:basedOn w:val="a1"/>
    <w:next w:val="a3"/>
    <w:uiPriority w:val="39"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2551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551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2551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16D"/>
    <w:pPr>
      <w:spacing w:after="37" w:line="240" w:lineRule="auto"/>
      <w:ind w:left="10" w:right="402" w:hanging="1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516D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1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516D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516D"/>
    <w:pPr>
      <w:spacing w:after="0" w:line="240" w:lineRule="auto"/>
      <w:ind w:left="10" w:right="402" w:hanging="10"/>
    </w:pPr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5516D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3">
    <w:name w:val="Гиперссылка1"/>
    <w:basedOn w:val="a0"/>
    <w:uiPriority w:val="99"/>
    <w:unhideWhenUsed/>
    <w:rsid w:val="0025516D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25516D"/>
    <w:pPr>
      <w:tabs>
        <w:tab w:val="center" w:pos="4677"/>
        <w:tab w:val="right" w:pos="9355"/>
      </w:tabs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25516D"/>
    <w:pPr>
      <w:tabs>
        <w:tab w:val="center" w:pos="4677"/>
        <w:tab w:val="right" w:pos="9355"/>
      </w:tabs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paragraph" w:styleId="af2">
    <w:name w:val="Body Text"/>
    <w:basedOn w:val="a"/>
    <w:link w:val="af3"/>
    <w:uiPriority w:val="99"/>
    <w:unhideWhenUsed/>
    <w:rsid w:val="0025516D"/>
    <w:pPr>
      <w:spacing w:after="120"/>
      <w:ind w:left="10" w:right="402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25516D"/>
    <w:rPr>
      <w:rFonts w:ascii="Calibri" w:eastAsia="Calibri" w:hAnsi="Calibri" w:cs="Calibri"/>
      <w:color w:val="000000"/>
      <w:sz w:val="18"/>
      <w:lang w:eastAsia="ru-RU"/>
    </w:rPr>
  </w:style>
  <w:style w:type="table" w:customStyle="1" w:styleId="2">
    <w:name w:val="Сетка таблицы2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25516D"/>
    <w:pPr>
      <w:spacing w:after="120"/>
      <w:ind w:left="10" w:right="402" w:hanging="10"/>
    </w:pPr>
    <w:rPr>
      <w:rFonts w:ascii="Calibri" w:eastAsia="Calibri" w:hAnsi="Calibri" w:cs="Calibri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516D"/>
    <w:rPr>
      <w:rFonts w:ascii="Calibri" w:eastAsia="Calibri" w:hAnsi="Calibri" w:cs="Calibri"/>
      <w:color w:val="000000"/>
      <w:sz w:val="16"/>
      <w:szCs w:val="16"/>
      <w:lang w:eastAsia="ru-RU"/>
    </w:rPr>
  </w:style>
  <w:style w:type="paragraph" w:customStyle="1" w:styleId="Default">
    <w:name w:val="Default"/>
    <w:rsid w:val="00255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5516D"/>
  </w:style>
  <w:style w:type="table" w:customStyle="1" w:styleId="31">
    <w:name w:val="Сетка таблицы3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5516D"/>
    <w:rPr>
      <w:color w:val="954F72"/>
      <w:u w:val="single"/>
    </w:rPr>
  </w:style>
  <w:style w:type="character" w:customStyle="1" w:styleId="doccaption">
    <w:name w:val="doccaption"/>
    <w:basedOn w:val="a0"/>
    <w:rsid w:val="0025516D"/>
  </w:style>
  <w:style w:type="table" w:customStyle="1" w:styleId="120">
    <w:name w:val="Сетка таблицы12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Просмотренная гиперссылка2"/>
    <w:basedOn w:val="a0"/>
    <w:uiPriority w:val="99"/>
    <w:semiHidden/>
    <w:unhideWhenUsed/>
    <w:rsid w:val="0025516D"/>
    <w:rPr>
      <w:color w:val="954F72"/>
      <w:u w:val="single"/>
    </w:rPr>
  </w:style>
  <w:style w:type="table" w:customStyle="1" w:styleId="4">
    <w:name w:val="Сетка таблицы4"/>
    <w:basedOn w:val="a1"/>
    <w:next w:val="a3"/>
    <w:uiPriority w:val="39"/>
    <w:rsid w:val="0025516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5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5516D"/>
    <w:pPr>
      <w:spacing w:after="0" w:line="240" w:lineRule="auto"/>
      <w:ind w:left="10" w:right="402" w:hanging="1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5516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5516D"/>
    <w:rPr>
      <w:vertAlign w:val="superscript"/>
    </w:rPr>
  </w:style>
  <w:style w:type="character" w:styleId="af8">
    <w:name w:val="Hyperlink"/>
    <w:basedOn w:val="a0"/>
    <w:uiPriority w:val="99"/>
    <w:semiHidden/>
    <w:unhideWhenUsed/>
    <w:rsid w:val="0025516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55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7</cp:revision>
  <dcterms:created xsi:type="dcterms:W3CDTF">2023-02-26T04:08:00Z</dcterms:created>
  <dcterms:modified xsi:type="dcterms:W3CDTF">2023-02-26T09:07:00Z</dcterms:modified>
</cp:coreProperties>
</file>